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C27" w:rsidRDefault="009B7C27" w:rsidP="0086012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789">
        <w:rPr>
          <w:rFonts w:ascii="Times New Roman" w:hAnsi="Times New Roman" w:cs="Times New Roman"/>
          <w:sz w:val="24"/>
          <w:szCs w:val="24"/>
        </w:rPr>
        <w:t>30.12</w:t>
      </w:r>
      <w:r w:rsidR="005D5A31">
        <w:rPr>
          <w:rFonts w:ascii="Times New Roman" w:hAnsi="Times New Roman" w:cs="Times New Roman"/>
          <w:sz w:val="24"/>
          <w:szCs w:val="24"/>
        </w:rPr>
        <w:t>.</w:t>
      </w:r>
      <w:r w:rsidR="00656324" w:rsidRPr="00656324">
        <w:rPr>
          <w:rFonts w:ascii="Times New Roman" w:hAnsi="Times New Roman" w:cs="Times New Roman"/>
          <w:sz w:val="24"/>
          <w:szCs w:val="24"/>
        </w:rPr>
        <w:t>20</w:t>
      </w:r>
      <w:r w:rsidR="005D5A31">
        <w:rPr>
          <w:rFonts w:ascii="Times New Roman" w:hAnsi="Times New Roman" w:cs="Times New Roman"/>
          <w:sz w:val="24"/>
          <w:szCs w:val="24"/>
        </w:rPr>
        <w:t>2</w:t>
      </w:r>
      <w:r w:rsidR="00C32789">
        <w:rPr>
          <w:rFonts w:ascii="Times New Roman" w:hAnsi="Times New Roman" w:cs="Times New Roman"/>
          <w:sz w:val="24"/>
          <w:szCs w:val="24"/>
        </w:rPr>
        <w:t>2</w:t>
      </w:r>
      <w:r w:rsidR="00656324"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286" w:rsidRPr="00D9542D" w:rsidRDefault="009C0286" w:rsidP="0086012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656324" w:rsidRPr="004557F6" w:rsidRDefault="00656324" w:rsidP="008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86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860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E7F" w:rsidRDefault="00D774A3" w:rsidP="0086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211B23">
        <w:rPr>
          <w:rFonts w:ascii="Times New Roman" w:hAnsi="Times New Roman" w:cs="Times New Roman"/>
          <w:sz w:val="28"/>
          <w:szCs w:val="28"/>
        </w:rPr>
        <w:t>«</w:t>
      </w:r>
      <w:r w:rsidR="00F4471D">
        <w:rPr>
          <w:rFonts w:ascii="Times New Roman" w:hAnsi="Times New Roman" w:cs="Times New Roman"/>
          <w:sz w:val="28"/>
          <w:szCs w:val="28"/>
        </w:rPr>
        <w:t>П</w:t>
      </w:r>
      <w:r w:rsidR="00211B23" w:rsidRPr="00211B23">
        <w:rPr>
          <w:rFonts w:ascii="Times New Roman" w:hAnsi="Times New Roman" w:cs="Times New Roman"/>
          <w:sz w:val="28"/>
          <w:szCs w:val="28"/>
        </w:rPr>
        <w:t>сихологи</w:t>
      </w:r>
      <w:r w:rsidR="00F4471D">
        <w:rPr>
          <w:rFonts w:ascii="Times New Roman" w:hAnsi="Times New Roman" w:cs="Times New Roman"/>
          <w:sz w:val="28"/>
          <w:szCs w:val="28"/>
        </w:rPr>
        <w:t>я</w:t>
      </w:r>
      <w:r w:rsidR="00211B23" w:rsidRPr="00211B23">
        <w:rPr>
          <w:rFonts w:ascii="Times New Roman" w:hAnsi="Times New Roman" w:cs="Times New Roman"/>
          <w:sz w:val="28"/>
          <w:szCs w:val="28"/>
        </w:rPr>
        <w:t>, медицинск</w:t>
      </w:r>
      <w:r w:rsidR="00F4471D">
        <w:rPr>
          <w:rFonts w:ascii="Times New Roman" w:hAnsi="Times New Roman" w:cs="Times New Roman"/>
          <w:sz w:val="28"/>
          <w:szCs w:val="28"/>
        </w:rPr>
        <w:t>ая этика</w:t>
      </w:r>
      <w:r w:rsidR="00211B23" w:rsidRPr="00211B23">
        <w:rPr>
          <w:rFonts w:ascii="Times New Roman" w:hAnsi="Times New Roman" w:cs="Times New Roman"/>
          <w:sz w:val="28"/>
          <w:szCs w:val="28"/>
        </w:rPr>
        <w:t xml:space="preserve"> и деонтологи</w:t>
      </w:r>
      <w:r w:rsidR="00F4471D">
        <w:rPr>
          <w:rFonts w:ascii="Times New Roman" w:hAnsi="Times New Roman" w:cs="Times New Roman"/>
          <w:sz w:val="28"/>
          <w:szCs w:val="28"/>
        </w:rPr>
        <w:t>я</w:t>
      </w:r>
      <w:r w:rsidRPr="00211B23">
        <w:rPr>
          <w:rFonts w:ascii="Times New Roman" w:hAnsi="Times New Roman" w:cs="Times New Roman"/>
          <w:sz w:val="28"/>
          <w:szCs w:val="28"/>
        </w:rPr>
        <w:t>»</w:t>
      </w:r>
    </w:p>
    <w:p w:rsidR="00C1023D" w:rsidRPr="00C1023D" w:rsidRDefault="00C1023D" w:rsidP="00860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C1023D" w:rsidRPr="00696006" w:rsidTr="004557F6">
        <w:trPr>
          <w:trHeight w:val="335"/>
        </w:trPr>
        <w:tc>
          <w:tcPr>
            <w:tcW w:w="3374" w:type="dxa"/>
            <w:shd w:val="clear" w:color="auto" w:fill="auto"/>
          </w:tcPr>
          <w:p w:rsidR="00C1023D" w:rsidRPr="009D446D" w:rsidRDefault="00C1023D" w:rsidP="00860125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C1023D" w:rsidRPr="00696006" w:rsidRDefault="00C1023D" w:rsidP="008601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C1023D" w:rsidRPr="00696006" w:rsidRDefault="00C1023D" w:rsidP="008601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C1023D" w:rsidRDefault="00C1023D" w:rsidP="00860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027"/>
        <w:gridCol w:w="992"/>
        <w:gridCol w:w="1984"/>
      </w:tblGrid>
      <w:tr w:rsidR="00115B25" w:rsidRPr="00263742" w:rsidTr="00F367CF">
        <w:trPr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F367CF">
        <w:trPr>
          <w:tblHeader/>
        </w:trPr>
        <w:tc>
          <w:tcPr>
            <w:tcW w:w="6663" w:type="dxa"/>
            <w:gridSpan w:val="2"/>
            <w:vMerge/>
          </w:tcPr>
          <w:p w:rsidR="00115B25" w:rsidRPr="00263742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115B25" w:rsidRPr="00935C43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F367CF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115B25" w:rsidRPr="00263742" w:rsidRDefault="00115B25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115B25" w:rsidRPr="00263742" w:rsidRDefault="008F472A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F367CF">
        <w:trPr>
          <w:trHeight w:val="423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115B25" w:rsidRPr="00D02421" w:rsidRDefault="00464460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F367C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F472A" w:rsidRPr="008F47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Психология личности</w:t>
            </w:r>
            <w:r w:rsidR="008F47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Pr="00263742" w:rsidRDefault="008F472A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</w:tcPr>
          <w:p w:rsidR="00115B25" w:rsidRPr="00263742" w:rsidRDefault="008F472A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115B25" w:rsidRPr="00263742" w:rsidTr="00F367CF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7" w:type="dxa"/>
            <w:tcBorders>
              <w:left w:val="nil"/>
            </w:tcBorders>
          </w:tcPr>
          <w:p w:rsidR="007846A6" w:rsidRPr="007846A6" w:rsidRDefault="007846A6" w:rsidP="00860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личности. Современные теории личности.</w:t>
            </w:r>
            <w:r w:rsidRPr="007846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78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Познавательные процессы личности</w:t>
            </w:r>
          </w:p>
          <w:p w:rsidR="007846A6" w:rsidRPr="007846A6" w:rsidRDefault="007846A6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6A6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115B25" w:rsidRPr="00D62B10" w:rsidRDefault="007846A6" w:rsidP="008601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6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Диагностика и изучение приемов развития</w:t>
            </w:r>
            <w:r w:rsidRPr="007846A6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7846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познавательных психических процессов</w:t>
            </w:r>
          </w:p>
        </w:tc>
        <w:tc>
          <w:tcPr>
            <w:tcW w:w="992" w:type="dxa"/>
          </w:tcPr>
          <w:p w:rsidR="00115B25" w:rsidRPr="007751A3" w:rsidRDefault="007846A6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115B25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6A6" w:rsidRDefault="007846A6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6A6" w:rsidRDefault="007846A6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6A6" w:rsidRPr="00263742" w:rsidRDefault="007846A6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367CF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27" w:type="dxa"/>
            <w:tcBorders>
              <w:left w:val="nil"/>
            </w:tcBorders>
          </w:tcPr>
          <w:p w:rsidR="007D2293" w:rsidRPr="009D446D" w:rsidRDefault="007D229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Эмоционально-волевые процессы. Депрессивное состояние</w:t>
            </w:r>
          </w:p>
          <w:p w:rsidR="007D2293" w:rsidRPr="007D2293" w:rsidRDefault="007D2293" w:rsidP="0086012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7D229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 w:rsidR="006870F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D229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115B25" w:rsidRDefault="007D2293" w:rsidP="008601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7D22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Овладение приемами эмоциональной саморегуляции и самоконтроля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Default="007D229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115B25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293" w:rsidRDefault="007D229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293" w:rsidRPr="00263742" w:rsidRDefault="007D229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01E4" w:rsidRPr="00263742" w:rsidTr="00F367CF">
        <w:tc>
          <w:tcPr>
            <w:tcW w:w="636" w:type="dxa"/>
            <w:tcBorders>
              <w:right w:val="nil"/>
            </w:tcBorders>
          </w:tcPr>
          <w:p w:rsidR="008D01E4" w:rsidRPr="00263742" w:rsidRDefault="008D01E4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 </w:t>
            </w:r>
          </w:p>
        </w:tc>
        <w:tc>
          <w:tcPr>
            <w:tcW w:w="6027" w:type="dxa"/>
            <w:tcBorders>
              <w:left w:val="nil"/>
            </w:tcBorders>
          </w:tcPr>
          <w:p w:rsidR="008D01E4" w:rsidRPr="008D01E4" w:rsidRDefault="001D55B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Темперамент и характер. </w:t>
            </w:r>
            <w:r w:rsidR="008D01E4" w:rsidRPr="008D0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основ</w:t>
            </w:r>
            <w:r w:rsidR="00D53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типов акцентуаций личности</w:t>
            </w:r>
          </w:p>
          <w:p w:rsidR="008D01E4" w:rsidRPr="008D01E4" w:rsidRDefault="008D01E4" w:rsidP="0086012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 w:rsidR="006870F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D01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8D01E4" w:rsidRPr="008D01E4" w:rsidRDefault="008D01E4" w:rsidP="00860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Изучение типов темперамента и выявление индивидуально-типологических (личностных) различий</w:t>
            </w:r>
          </w:p>
          <w:p w:rsidR="008D01E4" w:rsidRPr="008D01E4" w:rsidRDefault="008D01E4" w:rsidP="00860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 w:rsidR="006870F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D01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8D01E4" w:rsidRPr="00263742" w:rsidRDefault="008D01E4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Типология акцентуаций</w:t>
            </w:r>
          </w:p>
        </w:tc>
        <w:tc>
          <w:tcPr>
            <w:tcW w:w="992" w:type="dxa"/>
          </w:tcPr>
          <w:p w:rsidR="008D01E4" w:rsidRPr="008D01E4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8D01E4" w:rsidRPr="00D537FF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01E4" w:rsidRPr="00D537FF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01E4" w:rsidRPr="00D537FF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3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D01E4" w:rsidRPr="00D537FF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2199" w:rsidRDefault="00722199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28DA" w:rsidRDefault="00F128DA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01E4" w:rsidRPr="008D01E4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367CF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115B25" w:rsidRPr="00263742" w:rsidRDefault="00115B25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F367C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D01E4" w:rsidRPr="008D0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Психология личности пациента</w:t>
            </w:r>
          </w:p>
        </w:tc>
        <w:tc>
          <w:tcPr>
            <w:tcW w:w="992" w:type="dxa"/>
          </w:tcPr>
          <w:p w:rsidR="00115B25" w:rsidRPr="00263742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115B25" w:rsidRPr="00263742" w:rsidRDefault="008D01E4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367CF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7" w:type="dxa"/>
            <w:tcBorders>
              <w:left w:val="nil"/>
            </w:tcBorders>
          </w:tcPr>
          <w:p w:rsidR="008D01E4" w:rsidRPr="008D01E4" w:rsidRDefault="008D01E4" w:rsidP="008601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Стресс, его влияние на организм </w:t>
            </w:r>
          </w:p>
          <w:p w:rsidR="008D01E4" w:rsidRPr="00E21385" w:rsidRDefault="008D01E4" w:rsidP="008601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213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5 </w:t>
            </w:r>
          </w:p>
          <w:p w:rsidR="00D537FF" w:rsidRPr="00263742" w:rsidRDefault="008D01E4" w:rsidP="008601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распознавания и преодоления стресса</w:t>
            </w:r>
          </w:p>
        </w:tc>
        <w:tc>
          <w:tcPr>
            <w:tcW w:w="992" w:type="dxa"/>
          </w:tcPr>
          <w:p w:rsidR="00115B25" w:rsidRPr="00E21385" w:rsidRDefault="00E2138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1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115B25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28EB" w:rsidRPr="00263742" w:rsidRDefault="00E2138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367CF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27" w:type="dxa"/>
            <w:tcBorders>
              <w:left w:val="nil"/>
            </w:tcBorders>
          </w:tcPr>
          <w:p w:rsidR="00115B25" w:rsidRPr="00EA3644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Психология пациента с соматическими заболеваниями. Реакция личности на болезнь</w:t>
            </w:r>
            <w:r w:rsidR="003B65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7C28EB" w:rsidRPr="00263742" w:rsidRDefault="007C28EB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E13" w:rsidRPr="00263742" w:rsidTr="00F367CF">
        <w:tc>
          <w:tcPr>
            <w:tcW w:w="636" w:type="dxa"/>
            <w:tcBorders>
              <w:right w:val="nil"/>
            </w:tcBorders>
          </w:tcPr>
          <w:p w:rsidR="00992E13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992E13" w:rsidRPr="00263742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F367C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t xml:space="preserve"> </w:t>
            </w:r>
            <w:r w:rsidRPr="0099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Психология общения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</w:tcPr>
          <w:p w:rsidR="00992E13" w:rsidRP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</w:tcPr>
          <w:p w:rsidR="00992E13" w:rsidRP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992E13" w:rsidRPr="00263742" w:rsidTr="00F367CF">
        <w:tc>
          <w:tcPr>
            <w:tcW w:w="636" w:type="dxa"/>
            <w:tcBorders>
              <w:right w:val="nil"/>
            </w:tcBorders>
          </w:tcPr>
          <w:p w:rsidR="00992E13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27" w:type="dxa"/>
            <w:tcBorders>
              <w:left w:val="nil"/>
            </w:tcBorders>
          </w:tcPr>
          <w:p w:rsidR="00992E13" w:rsidRPr="00992E13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коммуникации. Функции и виды коммуникации</w:t>
            </w:r>
          </w:p>
          <w:p w:rsidR="00992E13" w:rsidRPr="00992E13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6 </w:t>
            </w:r>
          </w:p>
          <w:p w:rsidR="00992E13" w:rsidRPr="00992E13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вербального общения</w:t>
            </w:r>
          </w:p>
          <w:p w:rsidR="00992E13" w:rsidRPr="00992E13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7 </w:t>
            </w:r>
          </w:p>
          <w:p w:rsidR="00992E13" w:rsidRPr="00992E13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невербального общения</w:t>
            </w:r>
          </w:p>
        </w:tc>
        <w:tc>
          <w:tcPr>
            <w:tcW w:w="992" w:type="dxa"/>
          </w:tcPr>
          <w:p w:rsidR="00992E13" w:rsidRP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E13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2E13" w:rsidRPr="00263742" w:rsidTr="00F367CF">
        <w:tc>
          <w:tcPr>
            <w:tcW w:w="636" w:type="dxa"/>
            <w:tcBorders>
              <w:right w:val="nil"/>
            </w:tcBorders>
          </w:tcPr>
          <w:p w:rsidR="00992E13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27" w:type="dxa"/>
            <w:tcBorders>
              <w:left w:val="nil"/>
            </w:tcBorders>
          </w:tcPr>
          <w:p w:rsidR="00992E13" w:rsidRPr="00263742" w:rsidRDefault="00992E13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Коммуникативная компетентность фармацевта</w:t>
            </w:r>
          </w:p>
        </w:tc>
        <w:tc>
          <w:tcPr>
            <w:tcW w:w="992" w:type="dxa"/>
          </w:tcPr>
          <w:p w:rsidR="00992E13" w:rsidRPr="00992E13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992E13" w:rsidRPr="00263742" w:rsidRDefault="00992E13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7CF" w:rsidRPr="00263742" w:rsidTr="00F367CF">
        <w:tc>
          <w:tcPr>
            <w:tcW w:w="636" w:type="dxa"/>
            <w:tcBorders>
              <w:right w:val="nil"/>
            </w:tcBorders>
          </w:tcPr>
          <w:p w:rsidR="00F367CF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F367CF" w:rsidRPr="00263742" w:rsidRDefault="00F367CF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F367CF" w:rsidRPr="00EE13F5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E13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F367CF" w:rsidRPr="00263742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7CF" w:rsidRPr="00263742" w:rsidTr="003238CF">
        <w:tc>
          <w:tcPr>
            <w:tcW w:w="636" w:type="dxa"/>
            <w:tcBorders>
              <w:right w:val="nil"/>
            </w:tcBorders>
          </w:tcPr>
          <w:p w:rsidR="00F367CF" w:rsidRPr="00263742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F367CF" w:rsidRPr="00992E13" w:rsidRDefault="00F367CF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</w:t>
            </w:r>
            <w:r w:rsidR="00D414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</w:t>
            </w:r>
            <w:r w:rsidRPr="00992E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 заняти</w:t>
            </w:r>
            <w:r w:rsidR="00D414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  <w:r w:rsidRPr="00992E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№ 8</w:t>
            </w:r>
          </w:p>
          <w:p w:rsidR="00F367CF" w:rsidRPr="00263742" w:rsidRDefault="00F367CF" w:rsidP="0086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E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Скрипты</w:t>
            </w:r>
          </w:p>
        </w:tc>
        <w:tc>
          <w:tcPr>
            <w:tcW w:w="992" w:type="dxa"/>
          </w:tcPr>
          <w:p w:rsidR="00F367CF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367CF" w:rsidRPr="00B21BF8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367CF" w:rsidRPr="00263742" w:rsidTr="003238CF">
        <w:tc>
          <w:tcPr>
            <w:tcW w:w="636" w:type="dxa"/>
            <w:tcBorders>
              <w:right w:val="nil"/>
            </w:tcBorders>
          </w:tcPr>
          <w:p w:rsidR="00F367CF" w:rsidRPr="00263742" w:rsidRDefault="00577E6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F367CF" w:rsidRDefault="00577E6F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Конфликт. Причины возникновения</w:t>
            </w:r>
            <w:r w:rsidRPr="00577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конфликтов.</w:t>
            </w:r>
            <w:r w:rsidR="00BA1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Поведение в конфликтной ситуации</w:t>
            </w:r>
          </w:p>
          <w:p w:rsidR="00577E6F" w:rsidRPr="00127FE0" w:rsidRDefault="00577E6F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7F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27F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  <w:p w:rsidR="00577E6F" w:rsidRPr="00577E6F" w:rsidRDefault="00577E6F" w:rsidP="0086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конфликтами</w:t>
            </w:r>
          </w:p>
        </w:tc>
        <w:tc>
          <w:tcPr>
            <w:tcW w:w="992" w:type="dxa"/>
          </w:tcPr>
          <w:p w:rsidR="00F367CF" w:rsidRDefault="00577E6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1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577E6F" w:rsidRDefault="00577E6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E6F" w:rsidRDefault="00577E6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56E" w:rsidRDefault="0050456E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67CF" w:rsidRPr="00B21BF8" w:rsidRDefault="00577E6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1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367CF" w:rsidRPr="00263742" w:rsidTr="00F367CF">
        <w:tc>
          <w:tcPr>
            <w:tcW w:w="6663" w:type="dxa"/>
            <w:gridSpan w:val="2"/>
            <w:vAlign w:val="center"/>
          </w:tcPr>
          <w:p w:rsidR="00F367CF" w:rsidRPr="00263742" w:rsidRDefault="00F367CF" w:rsidP="0086012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F367CF" w:rsidRPr="00263742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84" w:type="dxa"/>
          </w:tcPr>
          <w:p w:rsidR="00F367CF" w:rsidRPr="00263742" w:rsidRDefault="00F367CF" w:rsidP="0086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</w:tbl>
    <w:p w:rsidR="00FB65D8" w:rsidRPr="00C32789" w:rsidRDefault="00FB65D8" w:rsidP="0086012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86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6E05">
        <w:rPr>
          <w:rFonts w:ascii="Times New Roman" w:hAnsi="Times New Roman" w:cs="Times New Roman"/>
          <w:sz w:val="28"/>
          <w:szCs w:val="28"/>
        </w:rPr>
        <w:t>П</w:t>
      </w:r>
      <w:r w:rsidR="003B7721" w:rsidRPr="00211B23">
        <w:rPr>
          <w:rFonts w:ascii="Times New Roman" w:hAnsi="Times New Roman" w:cs="Times New Roman"/>
          <w:sz w:val="28"/>
          <w:szCs w:val="28"/>
        </w:rPr>
        <w:t>сихологи</w:t>
      </w:r>
      <w:r w:rsidR="00386E05">
        <w:rPr>
          <w:rFonts w:ascii="Times New Roman" w:hAnsi="Times New Roman" w:cs="Times New Roman"/>
          <w:sz w:val="28"/>
          <w:szCs w:val="28"/>
        </w:rPr>
        <w:t>я</w:t>
      </w:r>
      <w:r w:rsidR="003B7721" w:rsidRPr="00211B23">
        <w:rPr>
          <w:rFonts w:ascii="Times New Roman" w:hAnsi="Times New Roman" w:cs="Times New Roman"/>
          <w:sz w:val="28"/>
          <w:szCs w:val="28"/>
        </w:rPr>
        <w:t>, медицинск</w:t>
      </w:r>
      <w:r w:rsidR="00386E05">
        <w:rPr>
          <w:rFonts w:ascii="Times New Roman" w:hAnsi="Times New Roman" w:cs="Times New Roman"/>
          <w:sz w:val="28"/>
          <w:szCs w:val="28"/>
        </w:rPr>
        <w:t>ая этика</w:t>
      </w:r>
      <w:r w:rsidR="003B7721" w:rsidRPr="00211B23">
        <w:rPr>
          <w:rFonts w:ascii="Times New Roman" w:hAnsi="Times New Roman" w:cs="Times New Roman"/>
          <w:sz w:val="28"/>
          <w:szCs w:val="28"/>
        </w:rPr>
        <w:t xml:space="preserve"> и деонтологи</w:t>
      </w:r>
      <w:r w:rsidR="00386E0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Default="00115B25" w:rsidP="0086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FB7198">
        <w:rPr>
          <w:rFonts w:ascii="Times New Roman" w:hAnsi="Times New Roman" w:cs="Times New Roman"/>
          <w:b/>
          <w:sz w:val="28"/>
          <w:szCs w:val="28"/>
        </w:rPr>
        <w:t>: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proofErr w:type="gramEnd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задачи и методы психологии;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задачи медицинской этики и деонтологии;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модели, фазы, уровни и способы коммуникации;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психосоматики</w:t>
      </w:r>
      <w:proofErr w:type="spellEnd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психогигиену, </w:t>
      </w:r>
      <w:proofErr w:type="spellStart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психопрофилактику</w:t>
      </w:r>
      <w:proofErr w:type="spellEnd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психотерапию;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</w:t>
      </w:r>
      <w:proofErr w:type="gramEnd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психологии, медицинской этики и деонтологии;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деонтологические</w:t>
      </w:r>
      <w:proofErr w:type="spellEnd"/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 в работе фармацевта;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структуру личности;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средства общения;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психологию профессионального общения; 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разрешения стрессовых ситуаций и конфликтов;</w:t>
      </w:r>
    </w:p>
    <w:p w:rsidR="003B7721" w:rsidRPr="003B7721" w:rsidRDefault="003B7721" w:rsidP="00860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типологию межличностных отношений; </w:t>
      </w:r>
    </w:p>
    <w:p w:rsidR="00115B25" w:rsidRDefault="00115B25" w:rsidP="0086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E0F37" w:rsidRPr="004E0F37" w:rsidRDefault="00BC1AD2" w:rsidP="0086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F37"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 w:rsidRPr="004E0F37">
        <w:rPr>
          <w:rFonts w:ascii="Times New Roman" w:hAnsi="Times New Roman" w:cs="Times New Roman"/>
          <w:sz w:val="28"/>
          <w:szCs w:val="28"/>
        </w:rPr>
        <w:t xml:space="preserve"> условия для формирования благоприятного морально-психологического климата в коллективе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456E">
        <w:rPr>
          <w:rFonts w:ascii="Times New Roman" w:hAnsi="Times New Roman" w:cs="Times New Roman"/>
          <w:sz w:val="28"/>
          <w:szCs w:val="28"/>
        </w:rPr>
        <w:t xml:space="preserve"> </w:t>
      </w:r>
      <w:r w:rsidR="004E0F37" w:rsidRPr="0050456E">
        <w:rPr>
          <w:rFonts w:ascii="Times New Roman" w:hAnsi="Times New Roman" w:cs="Times New Roman"/>
          <w:sz w:val="28"/>
          <w:szCs w:val="28"/>
        </w:rPr>
        <w:t>владеть</w:t>
      </w:r>
      <w:r>
        <w:rPr>
          <w:rFonts w:ascii="Times New Roman" w:hAnsi="Times New Roman" w:cs="Times New Roman"/>
          <w:sz w:val="28"/>
          <w:szCs w:val="28"/>
        </w:rPr>
        <w:t xml:space="preserve"> навыками деловых коммуникаций</w:t>
      </w:r>
      <w:bookmarkStart w:id="0" w:name="_GoBack"/>
      <w:bookmarkEnd w:id="0"/>
      <w:r w:rsidR="004E0F37" w:rsidRPr="004E0F37">
        <w:rPr>
          <w:rFonts w:ascii="Times New Roman" w:hAnsi="Times New Roman" w:cs="Times New Roman"/>
          <w:sz w:val="28"/>
          <w:szCs w:val="28"/>
        </w:rPr>
        <w:t>;</w:t>
      </w:r>
    </w:p>
    <w:p w:rsidR="004E0F37" w:rsidRPr="004E0F37" w:rsidRDefault="004E0F37" w:rsidP="00860125">
      <w:pPr>
        <w:pStyle w:val="111111111"/>
        <w:ind w:firstLine="709"/>
        <w:rPr>
          <w:b w:val="0"/>
          <w:color w:val="000000"/>
        </w:rPr>
      </w:pPr>
      <w:r>
        <w:rPr>
          <w:b w:val="0"/>
          <w:color w:val="000000"/>
        </w:rPr>
        <w:t>с</w:t>
      </w:r>
      <w:r w:rsidRPr="004E0F37">
        <w:rPr>
          <w:b w:val="0"/>
          <w:color w:val="000000"/>
        </w:rPr>
        <w:t xml:space="preserve">облюдать принципы, нормы и правила </w:t>
      </w:r>
      <w:r>
        <w:rPr>
          <w:b w:val="0"/>
          <w:color w:val="000000"/>
        </w:rPr>
        <w:t>медицинской этики и деонтологии.</w:t>
      </w: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FB7198" w:rsidTr="008D2429">
        <w:trPr>
          <w:trHeight w:val="698"/>
        </w:trPr>
        <w:tc>
          <w:tcPr>
            <w:tcW w:w="1985" w:type="dxa"/>
          </w:tcPr>
          <w:p w:rsidR="00FB7198" w:rsidRDefault="00FB7198" w:rsidP="00860125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96" w:type="dxa"/>
          </w:tcPr>
          <w:p w:rsidR="00FB7198" w:rsidRDefault="000E3155" w:rsidP="0086012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B7198" w:rsidRPr="00577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О.Е,</w:t>
            </w:r>
            <w:r w:rsidR="00FB71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719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FB7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FB719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B7198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="00FB719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8D2429" w:rsidRDefault="008D2429" w:rsidP="0086012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2429" w:rsidRPr="00FB65D8" w:rsidRDefault="008D2429" w:rsidP="0086012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0BF" w:rsidTr="00237B92">
        <w:trPr>
          <w:trHeight w:val="698"/>
        </w:trPr>
        <w:tc>
          <w:tcPr>
            <w:tcW w:w="9781" w:type="dxa"/>
            <w:gridSpan w:val="2"/>
          </w:tcPr>
          <w:p w:rsidR="00CF20BF" w:rsidRDefault="00CF20BF" w:rsidP="0086012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  <w:tr w:rsidR="00FB7198" w:rsidTr="008D2429">
        <w:trPr>
          <w:trHeight w:val="552"/>
        </w:trPr>
        <w:tc>
          <w:tcPr>
            <w:tcW w:w="9781" w:type="dxa"/>
            <w:gridSpan w:val="2"/>
          </w:tcPr>
          <w:p w:rsidR="00FB7198" w:rsidRPr="008D2429" w:rsidRDefault="00FB7198" w:rsidP="008D24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330DD" w:rsidRDefault="006330DD" w:rsidP="008601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330DD" w:rsidSect="00F367CF">
      <w:headerReference w:type="default" r:id="rId7"/>
      <w:head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42C" w:rsidRDefault="0054742C" w:rsidP="00A90C27">
      <w:pPr>
        <w:spacing w:after="0" w:line="240" w:lineRule="auto"/>
      </w:pPr>
      <w:r>
        <w:separator/>
      </w:r>
    </w:p>
  </w:endnote>
  <w:endnote w:type="continuationSeparator" w:id="0">
    <w:p w:rsidR="0054742C" w:rsidRDefault="0054742C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42C" w:rsidRDefault="0054742C" w:rsidP="00A90C27">
      <w:pPr>
        <w:spacing w:after="0" w:line="240" w:lineRule="auto"/>
      </w:pPr>
      <w:r>
        <w:separator/>
      </w:r>
    </w:p>
  </w:footnote>
  <w:footnote w:type="continuationSeparator" w:id="0">
    <w:p w:rsidR="0054742C" w:rsidRDefault="0054742C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0742088"/>
      <w:docPartObj>
        <w:docPartGallery w:val="Page Numbers (Top of Page)"/>
        <w:docPartUnique/>
      </w:docPartObj>
    </w:sdtPr>
    <w:sdtEndPr>
      <w:rPr>
        <w:color w:val="000000" w:themeColor="text1"/>
        <w:sz w:val="24"/>
        <w:szCs w:val="24"/>
      </w:rPr>
    </w:sdtEndPr>
    <w:sdtContent>
      <w:p w:rsidR="00A90C27" w:rsidRPr="00C0407C" w:rsidRDefault="00A90C27">
        <w:pPr>
          <w:pStyle w:val="a5"/>
          <w:jc w:val="center"/>
          <w:rPr>
            <w:color w:val="000000" w:themeColor="text1"/>
            <w:sz w:val="24"/>
            <w:szCs w:val="24"/>
          </w:rPr>
        </w:pPr>
        <w:r w:rsidRPr="00C0407C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C0407C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C0407C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BC1AD2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3</w:t>
        </w:r>
        <w:r w:rsidRPr="00C0407C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DB6" w:rsidRDefault="00F82DB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4E3C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3155"/>
    <w:rsid w:val="000E673D"/>
    <w:rsid w:val="000F3E22"/>
    <w:rsid w:val="00101B11"/>
    <w:rsid w:val="0010227F"/>
    <w:rsid w:val="001035E5"/>
    <w:rsid w:val="0010460C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27FE0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5F20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2930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3AF4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5B3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1B23"/>
    <w:rsid w:val="00213087"/>
    <w:rsid w:val="002144D0"/>
    <w:rsid w:val="002149C3"/>
    <w:rsid w:val="00215D76"/>
    <w:rsid w:val="00220DF3"/>
    <w:rsid w:val="0022132E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12DD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6E05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B7721"/>
    <w:rsid w:val="003C0C1A"/>
    <w:rsid w:val="003C3B0C"/>
    <w:rsid w:val="003C7377"/>
    <w:rsid w:val="003C7A28"/>
    <w:rsid w:val="003C7AA7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7F6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959"/>
    <w:rsid w:val="004B7F9F"/>
    <w:rsid w:val="004C027A"/>
    <w:rsid w:val="004C5CE7"/>
    <w:rsid w:val="004D0140"/>
    <w:rsid w:val="004D4F60"/>
    <w:rsid w:val="004D534E"/>
    <w:rsid w:val="004D6454"/>
    <w:rsid w:val="004E0F37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56E"/>
    <w:rsid w:val="00504FCB"/>
    <w:rsid w:val="00507D78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4742C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77E6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22A6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044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0FB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6200"/>
    <w:rsid w:val="006E7586"/>
    <w:rsid w:val="006F174B"/>
    <w:rsid w:val="006F7B85"/>
    <w:rsid w:val="007003CC"/>
    <w:rsid w:val="00703491"/>
    <w:rsid w:val="00703C5D"/>
    <w:rsid w:val="0070461E"/>
    <w:rsid w:val="00705D41"/>
    <w:rsid w:val="007070ED"/>
    <w:rsid w:val="00707842"/>
    <w:rsid w:val="00707AB7"/>
    <w:rsid w:val="00711330"/>
    <w:rsid w:val="00715BDC"/>
    <w:rsid w:val="00715D1B"/>
    <w:rsid w:val="00716557"/>
    <w:rsid w:val="0072036B"/>
    <w:rsid w:val="00720837"/>
    <w:rsid w:val="00720C94"/>
    <w:rsid w:val="007216BA"/>
    <w:rsid w:val="00722199"/>
    <w:rsid w:val="00724FE7"/>
    <w:rsid w:val="00725FB0"/>
    <w:rsid w:val="00726469"/>
    <w:rsid w:val="00726821"/>
    <w:rsid w:val="00726CD5"/>
    <w:rsid w:val="00726CD9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77BF3"/>
    <w:rsid w:val="007846A6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2293"/>
    <w:rsid w:val="007D33ED"/>
    <w:rsid w:val="007D5175"/>
    <w:rsid w:val="007D6C47"/>
    <w:rsid w:val="007D7979"/>
    <w:rsid w:val="007E0122"/>
    <w:rsid w:val="007E1BC6"/>
    <w:rsid w:val="007E6A4A"/>
    <w:rsid w:val="007E777C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08A"/>
    <w:rsid w:val="00817F6D"/>
    <w:rsid w:val="0082060F"/>
    <w:rsid w:val="00824DDC"/>
    <w:rsid w:val="008253D8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0125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01E4"/>
    <w:rsid w:val="008D1439"/>
    <w:rsid w:val="008D2429"/>
    <w:rsid w:val="008D2BC1"/>
    <w:rsid w:val="008E18C8"/>
    <w:rsid w:val="008E338F"/>
    <w:rsid w:val="008E5B0F"/>
    <w:rsid w:val="008F03B7"/>
    <w:rsid w:val="008F472A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634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2E13"/>
    <w:rsid w:val="0099406F"/>
    <w:rsid w:val="00996150"/>
    <w:rsid w:val="009A02E1"/>
    <w:rsid w:val="009A063F"/>
    <w:rsid w:val="009A3CAE"/>
    <w:rsid w:val="009A714C"/>
    <w:rsid w:val="009B000C"/>
    <w:rsid w:val="009B64F3"/>
    <w:rsid w:val="009B7C27"/>
    <w:rsid w:val="009C0286"/>
    <w:rsid w:val="009C06C3"/>
    <w:rsid w:val="009C18C6"/>
    <w:rsid w:val="009D0CE2"/>
    <w:rsid w:val="009D134F"/>
    <w:rsid w:val="009D19FF"/>
    <w:rsid w:val="009D2E01"/>
    <w:rsid w:val="009D446D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6755"/>
    <w:rsid w:val="00A272F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4B8A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5809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6D3D"/>
    <w:rsid w:val="00B07A09"/>
    <w:rsid w:val="00B10BC9"/>
    <w:rsid w:val="00B123F4"/>
    <w:rsid w:val="00B12A79"/>
    <w:rsid w:val="00B13B6D"/>
    <w:rsid w:val="00B15094"/>
    <w:rsid w:val="00B21BF8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147B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1AD2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470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407C"/>
    <w:rsid w:val="00C05F1C"/>
    <w:rsid w:val="00C05FAC"/>
    <w:rsid w:val="00C1023D"/>
    <w:rsid w:val="00C1063B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6FC8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BF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14F6"/>
    <w:rsid w:val="00D44601"/>
    <w:rsid w:val="00D44990"/>
    <w:rsid w:val="00D5298C"/>
    <w:rsid w:val="00D5338B"/>
    <w:rsid w:val="00D537FF"/>
    <w:rsid w:val="00D5504A"/>
    <w:rsid w:val="00D56E44"/>
    <w:rsid w:val="00D606BE"/>
    <w:rsid w:val="00D62B10"/>
    <w:rsid w:val="00D6377D"/>
    <w:rsid w:val="00D63CBF"/>
    <w:rsid w:val="00D64BCC"/>
    <w:rsid w:val="00D65A4F"/>
    <w:rsid w:val="00D65A9E"/>
    <w:rsid w:val="00D65BED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C76ED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1385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4639"/>
    <w:rsid w:val="00E76325"/>
    <w:rsid w:val="00E766D2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13F5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8DA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367CF"/>
    <w:rsid w:val="00F40677"/>
    <w:rsid w:val="00F40E08"/>
    <w:rsid w:val="00F421BE"/>
    <w:rsid w:val="00F423CC"/>
    <w:rsid w:val="00F43667"/>
    <w:rsid w:val="00F43DCA"/>
    <w:rsid w:val="00F44134"/>
    <w:rsid w:val="00F4471D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263F"/>
    <w:rsid w:val="00F7485F"/>
    <w:rsid w:val="00F74A2C"/>
    <w:rsid w:val="00F75237"/>
    <w:rsid w:val="00F75B85"/>
    <w:rsid w:val="00F82DB6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B7198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BF803-DC4E-485E-9F7B-BD720E1F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F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customStyle="1" w:styleId="111111111">
    <w:name w:val="111111111"/>
    <w:basedOn w:val="2"/>
    <w:link w:val="1111111110"/>
    <w:rsid w:val="004E0F37"/>
    <w:pPr>
      <w:keepNext w:val="0"/>
      <w:keepLines w:val="0"/>
      <w:spacing w:before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character" w:customStyle="1" w:styleId="1111111110">
    <w:name w:val="111111111 Знак"/>
    <w:link w:val="111111111"/>
    <w:rsid w:val="004E0F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0F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56</cp:revision>
  <dcterms:created xsi:type="dcterms:W3CDTF">2023-02-08T10:09:00Z</dcterms:created>
  <dcterms:modified xsi:type="dcterms:W3CDTF">2023-05-31T11:05:00Z</dcterms:modified>
</cp:coreProperties>
</file>